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7874" w:rsidRPr="005D7DE8" w:rsidRDefault="005D7DE8" w:rsidP="005D7DE8">
      <w:pPr>
        <w:jc w:val="center"/>
        <w:rPr>
          <w:b/>
          <w:bCs/>
          <w:sz w:val="36"/>
          <w:szCs w:val="36"/>
        </w:rPr>
      </w:pPr>
      <w:r w:rsidRPr="005D7DE8">
        <w:rPr>
          <w:b/>
          <w:bCs/>
          <w:sz w:val="36"/>
          <w:szCs w:val="36"/>
        </w:rPr>
        <w:t>DEPARTMENT OF HISTORY</w:t>
      </w:r>
    </w:p>
    <w:p w:rsidR="005D7DE8" w:rsidRPr="005D7DE8" w:rsidRDefault="005D7DE8" w:rsidP="005D7DE8">
      <w:pPr>
        <w:jc w:val="center"/>
        <w:rPr>
          <w:b/>
          <w:bCs/>
          <w:sz w:val="36"/>
          <w:szCs w:val="36"/>
        </w:rPr>
      </w:pPr>
      <w:r w:rsidRPr="005D7DE8">
        <w:rPr>
          <w:b/>
          <w:bCs/>
          <w:sz w:val="36"/>
          <w:szCs w:val="36"/>
        </w:rPr>
        <w:t>&amp; UCWK HERITAGE CLUB</w:t>
      </w:r>
    </w:p>
    <w:p w:rsidR="00EB7874" w:rsidRDefault="00EB7874"/>
    <w:p w:rsidR="00761F9D" w:rsidRPr="008908FE" w:rsidRDefault="00761F9D" w:rsidP="00761F9D">
      <w:pPr>
        <w:spacing w:after="0" w:line="240" w:lineRule="auto"/>
        <w:jc w:val="center"/>
        <w:rPr>
          <w:rFonts w:ascii="Times New Roman" w:eastAsia="Times New Roman" w:hAnsi="Times New Roman" w:cs="Times New Roman"/>
          <w:b/>
          <w:bCs/>
          <w:sz w:val="24"/>
          <w:szCs w:val="24"/>
          <w:lang w:eastAsia="en-IN"/>
        </w:rPr>
      </w:pPr>
      <w:r w:rsidRPr="008908FE">
        <w:rPr>
          <w:rFonts w:ascii="Times New Roman" w:eastAsia="Times New Roman" w:hAnsi="Times New Roman" w:cs="Times New Roman"/>
          <w:b/>
          <w:bCs/>
          <w:sz w:val="24"/>
          <w:szCs w:val="24"/>
          <w:lang w:eastAsia="en-IN"/>
        </w:rPr>
        <w:t>National Webinar and Panel discussion on</w:t>
      </w:r>
    </w:p>
    <w:p w:rsidR="00761F9D" w:rsidRPr="008908FE" w:rsidRDefault="00761F9D" w:rsidP="00761F9D">
      <w:pPr>
        <w:spacing w:after="0" w:line="240" w:lineRule="auto"/>
        <w:jc w:val="center"/>
        <w:rPr>
          <w:rFonts w:ascii="Times New Roman" w:eastAsia="Times New Roman" w:hAnsi="Times New Roman" w:cs="Times New Roman"/>
          <w:b/>
          <w:bCs/>
          <w:sz w:val="24"/>
          <w:szCs w:val="24"/>
          <w:lang w:eastAsia="en-IN"/>
        </w:rPr>
      </w:pPr>
      <w:r w:rsidRPr="008908FE">
        <w:rPr>
          <w:rFonts w:ascii="Times New Roman" w:eastAsia="Times New Roman" w:hAnsi="Times New Roman" w:cs="Times New Roman"/>
          <w:b/>
          <w:bCs/>
          <w:sz w:val="24"/>
          <w:szCs w:val="24"/>
          <w:lang w:eastAsia="en-IN"/>
        </w:rPr>
        <w:t>"</w:t>
      </w:r>
      <w:proofErr w:type="spellStart"/>
      <w:r w:rsidRPr="008908FE">
        <w:rPr>
          <w:rFonts w:ascii="Times New Roman" w:eastAsia="Times New Roman" w:hAnsi="Times New Roman" w:cs="Times New Roman"/>
          <w:b/>
          <w:bCs/>
          <w:sz w:val="24"/>
          <w:szCs w:val="24"/>
          <w:lang w:eastAsia="en-IN"/>
        </w:rPr>
        <w:t>Dholavira</w:t>
      </w:r>
      <w:proofErr w:type="spellEnd"/>
      <w:r w:rsidRPr="008908FE">
        <w:rPr>
          <w:rFonts w:ascii="Times New Roman" w:eastAsia="Times New Roman" w:hAnsi="Times New Roman" w:cs="Times New Roman"/>
          <w:b/>
          <w:bCs/>
          <w:sz w:val="24"/>
          <w:szCs w:val="24"/>
          <w:lang w:eastAsia="en-IN"/>
        </w:rPr>
        <w:t xml:space="preserve"> and </w:t>
      </w:r>
      <w:proofErr w:type="spellStart"/>
      <w:r w:rsidRPr="008908FE">
        <w:rPr>
          <w:rFonts w:ascii="Times New Roman" w:eastAsia="Times New Roman" w:hAnsi="Times New Roman" w:cs="Times New Roman"/>
          <w:b/>
          <w:bCs/>
          <w:sz w:val="24"/>
          <w:szCs w:val="24"/>
          <w:lang w:eastAsia="en-IN"/>
        </w:rPr>
        <w:t>Ramappa</w:t>
      </w:r>
      <w:proofErr w:type="spellEnd"/>
      <w:r w:rsidRPr="008908FE">
        <w:rPr>
          <w:rFonts w:ascii="Times New Roman" w:eastAsia="Times New Roman" w:hAnsi="Times New Roman" w:cs="Times New Roman"/>
          <w:b/>
          <w:bCs/>
          <w:sz w:val="24"/>
          <w:szCs w:val="24"/>
          <w:lang w:eastAsia="en-IN"/>
        </w:rPr>
        <w:t xml:space="preserve">: A Journey </w:t>
      </w:r>
      <w:proofErr w:type="gramStart"/>
      <w:r w:rsidRPr="008908FE">
        <w:rPr>
          <w:rFonts w:ascii="Times New Roman" w:eastAsia="Times New Roman" w:hAnsi="Times New Roman" w:cs="Times New Roman"/>
          <w:b/>
          <w:bCs/>
          <w:sz w:val="24"/>
          <w:szCs w:val="24"/>
          <w:lang w:eastAsia="en-IN"/>
        </w:rPr>
        <w:t>Towards</w:t>
      </w:r>
      <w:proofErr w:type="gramEnd"/>
      <w:r w:rsidRPr="008908FE">
        <w:rPr>
          <w:rFonts w:ascii="Times New Roman" w:eastAsia="Times New Roman" w:hAnsi="Times New Roman" w:cs="Times New Roman"/>
          <w:b/>
          <w:bCs/>
          <w:sz w:val="24"/>
          <w:szCs w:val="24"/>
          <w:lang w:eastAsia="en-IN"/>
        </w:rPr>
        <w:t xml:space="preserve"> World Heritage Status".</w:t>
      </w:r>
    </w:p>
    <w:p w:rsidR="00761F9D" w:rsidRDefault="00761F9D" w:rsidP="00761F9D">
      <w:pPr>
        <w:spacing w:after="0" w:line="240" w:lineRule="auto"/>
        <w:jc w:val="center"/>
        <w:rPr>
          <w:rFonts w:ascii="Times New Roman" w:eastAsia="Times New Roman" w:hAnsi="Times New Roman" w:cs="Times New Roman"/>
          <w:b/>
          <w:bCs/>
          <w:sz w:val="24"/>
          <w:szCs w:val="24"/>
          <w:lang w:eastAsia="en-IN"/>
        </w:rPr>
      </w:pPr>
      <w:r w:rsidRPr="008908FE">
        <w:rPr>
          <w:rFonts w:ascii="Times New Roman" w:eastAsia="Times New Roman" w:hAnsi="Times New Roman" w:cs="Times New Roman"/>
          <w:b/>
          <w:bCs/>
          <w:sz w:val="24"/>
          <w:szCs w:val="24"/>
          <w:lang w:eastAsia="en-IN"/>
        </w:rPr>
        <w:t>18</w:t>
      </w:r>
      <w:r w:rsidRPr="008908FE">
        <w:rPr>
          <w:rFonts w:ascii="Times New Roman" w:eastAsia="Times New Roman" w:hAnsi="Times New Roman" w:cs="Times New Roman"/>
          <w:b/>
          <w:bCs/>
          <w:sz w:val="24"/>
          <w:szCs w:val="24"/>
          <w:vertAlign w:val="superscript"/>
          <w:lang w:eastAsia="en-IN"/>
        </w:rPr>
        <w:t>th</w:t>
      </w:r>
      <w:r w:rsidRPr="008908FE">
        <w:rPr>
          <w:rFonts w:ascii="Times New Roman" w:eastAsia="Times New Roman" w:hAnsi="Times New Roman" w:cs="Times New Roman"/>
          <w:b/>
          <w:bCs/>
          <w:sz w:val="24"/>
          <w:szCs w:val="24"/>
          <w:lang w:eastAsia="en-IN"/>
        </w:rPr>
        <w:t xml:space="preserve"> August, 2021</w:t>
      </w:r>
    </w:p>
    <w:p w:rsidR="00761F9D" w:rsidRPr="008908FE" w:rsidRDefault="00761F9D" w:rsidP="00761F9D">
      <w:pPr>
        <w:spacing w:after="0" w:line="240" w:lineRule="auto"/>
        <w:jc w:val="center"/>
        <w:rPr>
          <w:rFonts w:ascii="Times New Roman" w:eastAsia="Times New Roman" w:hAnsi="Times New Roman" w:cs="Times New Roman"/>
          <w:b/>
          <w:bCs/>
          <w:sz w:val="24"/>
          <w:szCs w:val="24"/>
          <w:lang w:eastAsia="en-IN"/>
        </w:rPr>
      </w:pPr>
    </w:p>
    <w:p w:rsidR="00761F9D" w:rsidRDefault="00761F9D" w:rsidP="00761F9D">
      <w:pPr>
        <w:spacing w:after="0" w:line="240" w:lineRule="auto"/>
        <w:rPr>
          <w:rFonts w:ascii="Times New Roman" w:eastAsia="Times New Roman" w:hAnsi="Times New Roman" w:cs="Times New Roman"/>
          <w:sz w:val="24"/>
          <w:szCs w:val="24"/>
          <w:lang w:eastAsia="en-IN"/>
        </w:rPr>
      </w:pPr>
    </w:p>
    <w:p w:rsidR="00761F9D" w:rsidRDefault="00761F9D" w:rsidP="003323F3">
      <w:pPr>
        <w:jc w:val="both"/>
        <w:rPr>
          <w:lang w:val="en-US"/>
        </w:rPr>
      </w:pPr>
      <w:r>
        <w:rPr>
          <w:lang w:val="en-US"/>
        </w:rPr>
        <w:t xml:space="preserve">The Department of History and UCWK Heritage Club in collaboration with </w:t>
      </w:r>
      <w:r w:rsidR="00E61DF7">
        <w:rPr>
          <w:lang w:val="en-US"/>
        </w:rPr>
        <w:t xml:space="preserve">RBVRR College for Women, </w:t>
      </w:r>
      <w:proofErr w:type="spellStart"/>
      <w:r w:rsidR="00E61DF7">
        <w:rPr>
          <w:lang w:val="en-US"/>
        </w:rPr>
        <w:t>Narayanaguda</w:t>
      </w:r>
      <w:proofErr w:type="spellEnd"/>
      <w:r w:rsidR="00E61DF7">
        <w:rPr>
          <w:lang w:val="en-US"/>
        </w:rPr>
        <w:t xml:space="preserve"> and PLEACH India Foundation, CSR wing of </w:t>
      </w:r>
      <w:proofErr w:type="spellStart"/>
      <w:r w:rsidR="00E61DF7">
        <w:rPr>
          <w:lang w:val="en-US"/>
        </w:rPr>
        <w:t>Malaxmi</w:t>
      </w:r>
      <w:proofErr w:type="spellEnd"/>
      <w:r w:rsidR="00E61DF7">
        <w:rPr>
          <w:lang w:val="en-US"/>
        </w:rPr>
        <w:t xml:space="preserve"> Group of Companies together had organized a National Webinar and Panel Discussion on </w:t>
      </w:r>
      <w:r w:rsidR="00E61DF7" w:rsidRPr="008908FE">
        <w:rPr>
          <w:rFonts w:ascii="Times New Roman" w:eastAsia="Times New Roman" w:hAnsi="Times New Roman" w:cs="Times New Roman"/>
          <w:b/>
          <w:bCs/>
          <w:sz w:val="24"/>
          <w:szCs w:val="24"/>
          <w:lang w:eastAsia="en-IN"/>
        </w:rPr>
        <w:t>"</w:t>
      </w:r>
      <w:proofErr w:type="spellStart"/>
      <w:r w:rsidR="00E61DF7" w:rsidRPr="008908FE">
        <w:rPr>
          <w:rFonts w:ascii="Times New Roman" w:eastAsia="Times New Roman" w:hAnsi="Times New Roman" w:cs="Times New Roman"/>
          <w:b/>
          <w:bCs/>
          <w:sz w:val="24"/>
          <w:szCs w:val="24"/>
          <w:lang w:eastAsia="en-IN"/>
        </w:rPr>
        <w:t>Dholavira</w:t>
      </w:r>
      <w:proofErr w:type="spellEnd"/>
      <w:r w:rsidR="00E61DF7" w:rsidRPr="008908FE">
        <w:rPr>
          <w:rFonts w:ascii="Times New Roman" w:eastAsia="Times New Roman" w:hAnsi="Times New Roman" w:cs="Times New Roman"/>
          <w:b/>
          <w:bCs/>
          <w:sz w:val="24"/>
          <w:szCs w:val="24"/>
          <w:lang w:eastAsia="en-IN"/>
        </w:rPr>
        <w:t xml:space="preserve"> and </w:t>
      </w:r>
      <w:proofErr w:type="spellStart"/>
      <w:r w:rsidR="00E61DF7" w:rsidRPr="008908FE">
        <w:rPr>
          <w:rFonts w:ascii="Times New Roman" w:eastAsia="Times New Roman" w:hAnsi="Times New Roman" w:cs="Times New Roman"/>
          <w:b/>
          <w:bCs/>
          <w:sz w:val="24"/>
          <w:szCs w:val="24"/>
          <w:lang w:eastAsia="en-IN"/>
        </w:rPr>
        <w:t>Ramappa</w:t>
      </w:r>
      <w:proofErr w:type="spellEnd"/>
      <w:r w:rsidR="00E61DF7" w:rsidRPr="008908FE">
        <w:rPr>
          <w:rFonts w:ascii="Times New Roman" w:eastAsia="Times New Roman" w:hAnsi="Times New Roman" w:cs="Times New Roman"/>
          <w:b/>
          <w:bCs/>
          <w:sz w:val="24"/>
          <w:szCs w:val="24"/>
          <w:lang w:eastAsia="en-IN"/>
        </w:rPr>
        <w:t>: A Journey Towards World Heritage Status"</w:t>
      </w:r>
      <w:r w:rsidR="00E61DF7">
        <w:rPr>
          <w:rFonts w:ascii="Times New Roman" w:eastAsia="Times New Roman" w:hAnsi="Times New Roman" w:cs="Times New Roman"/>
          <w:b/>
          <w:bCs/>
          <w:sz w:val="24"/>
          <w:szCs w:val="24"/>
          <w:lang w:eastAsia="en-IN"/>
        </w:rPr>
        <w:t xml:space="preserve"> </w:t>
      </w:r>
      <w:r w:rsidR="00E61DF7" w:rsidRPr="00E61DF7">
        <w:rPr>
          <w:rFonts w:ascii="Times New Roman" w:eastAsia="Times New Roman" w:hAnsi="Times New Roman" w:cs="Times New Roman"/>
          <w:sz w:val="24"/>
          <w:szCs w:val="24"/>
          <w:lang w:eastAsia="en-IN"/>
        </w:rPr>
        <w:t>on</w:t>
      </w:r>
      <w:r w:rsidR="00E61DF7">
        <w:rPr>
          <w:rFonts w:ascii="Times New Roman" w:eastAsia="Times New Roman" w:hAnsi="Times New Roman" w:cs="Times New Roman"/>
          <w:sz w:val="24"/>
          <w:szCs w:val="24"/>
          <w:lang w:eastAsia="en-IN"/>
        </w:rPr>
        <w:t xml:space="preserve"> 18</w:t>
      </w:r>
      <w:r w:rsidR="00E61DF7" w:rsidRPr="00E61DF7">
        <w:rPr>
          <w:rFonts w:ascii="Times New Roman" w:eastAsia="Times New Roman" w:hAnsi="Times New Roman" w:cs="Times New Roman"/>
          <w:sz w:val="24"/>
          <w:szCs w:val="24"/>
          <w:vertAlign w:val="superscript"/>
          <w:lang w:eastAsia="en-IN"/>
        </w:rPr>
        <w:t>th</w:t>
      </w:r>
      <w:r w:rsidR="00E61DF7">
        <w:rPr>
          <w:rFonts w:ascii="Times New Roman" w:eastAsia="Times New Roman" w:hAnsi="Times New Roman" w:cs="Times New Roman"/>
          <w:sz w:val="24"/>
          <w:szCs w:val="24"/>
          <w:lang w:eastAsia="en-IN"/>
        </w:rPr>
        <w:t xml:space="preserve"> August 2021, </w:t>
      </w:r>
      <w:r w:rsidR="00B04960">
        <w:rPr>
          <w:lang w:val="en-US"/>
        </w:rPr>
        <w:t>especially on the occasion when both these sites have been declared by UNESCO as World Heritage Sites, in its 44</w:t>
      </w:r>
      <w:r w:rsidR="00B04960" w:rsidRPr="00B04960">
        <w:rPr>
          <w:vertAlign w:val="superscript"/>
          <w:lang w:val="en-US"/>
        </w:rPr>
        <w:t>th</w:t>
      </w:r>
      <w:r w:rsidR="00B04960">
        <w:rPr>
          <w:lang w:val="en-US"/>
        </w:rPr>
        <w:t xml:space="preserve"> Annual Session held from </w:t>
      </w:r>
      <w:r w:rsidR="00B04960" w:rsidRPr="00B04960">
        <w:rPr>
          <w:lang w:val="en-US"/>
        </w:rPr>
        <w:t>Fuzhou (China) in July 2021.</w:t>
      </w:r>
      <w:r w:rsidR="00B04960">
        <w:rPr>
          <w:lang w:val="en-US"/>
        </w:rPr>
        <w:t xml:space="preserve"> The main purpose to organize this event was to </w:t>
      </w:r>
      <w:r w:rsidR="00E61DF7">
        <w:rPr>
          <w:rFonts w:ascii="Times New Roman" w:eastAsia="Times New Roman" w:hAnsi="Times New Roman" w:cs="Times New Roman"/>
          <w:sz w:val="24"/>
          <w:szCs w:val="24"/>
          <w:lang w:eastAsia="en-IN"/>
        </w:rPr>
        <w:t xml:space="preserve">primarily </w:t>
      </w:r>
      <w:r w:rsidR="00E61DF7">
        <w:rPr>
          <w:lang w:val="en-US"/>
        </w:rPr>
        <w:t>sensitize the students about our rich heritage</w:t>
      </w:r>
      <w:r w:rsidR="00B04960">
        <w:rPr>
          <w:lang w:val="en-US"/>
        </w:rPr>
        <w:t xml:space="preserve"> and </w:t>
      </w:r>
      <w:r>
        <w:rPr>
          <w:lang w:val="en-US"/>
        </w:rPr>
        <w:t xml:space="preserve">instill among the younger generations the spirit and enthusiasm to work towards preserving our fast disappearing culture and heritage in the garb of modernization.  </w:t>
      </w:r>
    </w:p>
    <w:p w:rsidR="00B04960" w:rsidRPr="00B04960" w:rsidRDefault="00B04960" w:rsidP="003323F3">
      <w:pPr>
        <w:jc w:val="both"/>
        <w:rPr>
          <w:rFonts w:ascii="Times New Roman" w:eastAsia="Times New Roman" w:hAnsi="Times New Roman" w:cs="Times New Roman"/>
          <w:sz w:val="24"/>
          <w:szCs w:val="24"/>
          <w:lang w:eastAsia="en-IN"/>
        </w:rPr>
      </w:pPr>
      <w:r>
        <w:rPr>
          <w:lang w:val="en-US"/>
        </w:rPr>
        <w:t xml:space="preserve">The webinar is divided into two sessions. The first session </w:t>
      </w:r>
      <w:r w:rsidR="000461AC">
        <w:rPr>
          <w:lang w:val="en-US"/>
        </w:rPr>
        <w:t>focused</w:t>
      </w:r>
      <w:r>
        <w:rPr>
          <w:lang w:val="en-US"/>
        </w:rPr>
        <w:t xml:space="preserve"> </w:t>
      </w:r>
      <w:r w:rsidR="000461AC">
        <w:rPr>
          <w:lang w:val="en-US"/>
        </w:rPr>
        <w:t xml:space="preserve">on the description of the significant features of both </w:t>
      </w:r>
      <w:proofErr w:type="spellStart"/>
      <w:r w:rsidR="000461AC">
        <w:rPr>
          <w:lang w:val="en-US"/>
        </w:rPr>
        <w:t>Dholavira</w:t>
      </w:r>
      <w:proofErr w:type="spellEnd"/>
      <w:r w:rsidR="000461AC">
        <w:rPr>
          <w:lang w:val="en-US"/>
        </w:rPr>
        <w:t xml:space="preserve"> and </w:t>
      </w:r>
      <w:proofErr w:type="spellStart"/>
      <w:r w:rsidR="000461AC">
        <w:rPr>
          <w:lang w:val="en-US"/>
        </w:rPr>
        <w:t>Ramappa</w:t>
      </w:r>
      <w:proofErr w:type="spellEnd"/>
      <w:r w:rsidR="000461AC">
        <w:rPr>
          <w:lang w:val="en-US"/>
        </w:rPr>
        <w:t xml:space="preserve"> temple that made them appear </w:t>
      </w:r>
      <w:r w:rsidR="00981952">
        <w:rPr>
          <w:lang w:val="en-US"/>
        </w:rPr>
        <w:t xml:space="preserve">UNESCO World Heritage Sites. The Second Session focused on the technical aspects and the stages involved in the preparation of the dossier. </w:t>
      </w:r>
      <w:r w:rsidR="000461AC">
        <w:rPr>
          <w:lang w:val="en-US"/>
        </w:rPr>
        <w:t xml:space="preserve"> </w:t>
      </w:r>
    </w:p>
    <w:p w:rsidR="00761F9D" w:rsidRDefault="00761F9D" w:rsidP="003323F3">
      <w:pPr>
        <w:jc w:val="both"/>
        <w:rPr>
          <w:lang w:val="en-US"/>
        </w:rPr>
      </w:pPr>
      <w:r>
        <w:rPr>
          <w:lang w:val="en-US"/>
        </w:rPr>
        <w:t xml:space="preserve">Our aim is also to reach to larger sections of people. Our Heritage Club consists of members from different parts of India. And collaborating with </w:t>
      </w:r>
      <w:r w:rsidRPr="00F14527">
        <w:rPr>
          <w:b/>
          <w:bCs/>
          <w:lang w:val="en-US"/>
        </w:rPr>
        <w:t xml:space="preserve">RBVRR Women’s College (Reddy College) </w:t>
      </w:r>
      <w:proofErr w:type="gramStart"/>
      <w:r w:rsidRPr="00F14527">
        <w:rPr>
          <w:b/>
          <w:bCs/>
          <w:lang w:val="en-US"/>
        </w:rPr>
        <w:t>and  Dr</w:t>
      </w:r>
      <w:proofErr w:type="gramEnd"/>
      <w:r w:rsidRPr="00F14527">
        <w:rPr>
          <w:b/>
          <w:bCs/>
          <w:lang w:val="en-US"/>
        </w:rPr>
        <w:t xml:space="preserve">. </w:t>
      </w:r>
      <w:proofErr w:type="spellStart"/>
      <w:r w:rsidRPr="00F14527">
        <w:rPr>
          <w:b/>
          <w:bCs/>
          <w:lang w:val="en-US"/>
        </w:rPr>
        <w:t>Tejaswini</w:t>
      </w:r>
      <w:proofErr w:type="spellEnd"/>
      <w:r w:rsidRPr="00F14527">
        <w:rPr>
          <w:b/>
          <w:bCs/>
          <w:lang w:val="en-US"/>
        </w:rPr>
        <w:t xml:space="preserve"> </w:t>
      </w:r>
      <w:proofErr w:type="spellStart"/>
      <w:r w:rsidRPr="00F14527">
        <w:rPr>
          <w:b/>
          <w:bCs/>
          <w:lang w:val="en-US"/>
        </w:rPr>
        <w:t>Yarlagadda</w:t>
      </w:r>
      <w:proofErr w:type="spellEnd"/>
      <w:r>
        <w:rPr>
          <w:lang w:val="en-US"/>
        </w:rPr>
        <w:t>, Founder Director PLEACH India Foundation, gives us further strength to expand our activities and reach out to lar</w:t>
      </w:r>
      <w:r w:rsidR="003323F3">
        <w:rPr>
          <w:lang w:val="en-US"/>
        </w:rPr>
        <w:t xml:space="preserve">ge sections of the population. </w:t>
      </w:r>
      <w:r w:rsidRPr="00C83EDF">
        <w:rPr>
          <w:lang w:val="en-US"/>
        </w:rPr>
        <w:t xml:space="preserve">We are thankful to Dr. </w:t>
      </w:r>
      <w:proofErr w:type="spellStart"/>
      <w:r w:rsidRPr="00C83EDF">
        <w:rPr>
          <w:lang w:val="en-US"/>
        </w:rPr>
        <w:t>Tejaswini</w:t>
      </w:r>
      <w:proofErr w:type="spellEnd"/>
      <w:r w:rsidRPr="00C83EDF">
        <w:rPr>
          <w:lang w:val="en-US"/>
        </w:rPr>
        <w:t xml:space="preserve"> </w:t>
      </w:r>
      <w:proofErr w:type="spellStart"/>
      <w:r w:rsidRPr="00C83EDF">
        <w:rPr>
          <w:lang w:val="en-US"/>
        </w:rPr>
        <w:t>Yarlagadda</w:t>
      </w:r>
      <w:proofErr w:type="spellEnd"/>
      <w:r w:rsidRPr="00C83EDF">
        <w:rPr>
          <w:lang w:val="en-US"/>
        </w:rPr>
        <w:t xml:space="preserve"> for collaborating with us by extending all kinds of support, and we earnestly wish that </w:t>
      </w:r>
      <w:r>
        <w:rPr>
          <w:lang w:val="en-US"/>
        </w:rPr>
        <w:t xml:space="preserve">our </w:t>
      </w:r>
      <w:r w:rsidRPr="00C83EDF">
        <w:rPr>
          <w:lang w:val="en-US"/>
        </w:rPr>
        <w:t>partnership stands long in achieving our</w:t>
      </w:r>
      <w:r>
        <w:rPr>
          <w:lang w:val="en-US"/>
        </w:rPr>
        <w:t xml:space="preserve"> </w:t>
      </w:r>
      <w:r w:rsidRPr="00C83EDF">
        <w:rPr>
          <w:lang w:val="en-US"/>
        </w:rPr>
        <w:t xml:space="preserve">objective of preserving our </w:t>
      </w:r>
      <w:proofErr w:type="gramStart"/>
      <w:r>
        <w:rPr>
          <w:lang w:val="en-US"/>
        </w:rPr>
        <w:t>nations</w:t>
      </w:r>
      <w:proofErr w:type="gramEnd"/>
      <w:r>
        <w:rPr>
          <w:lang w:val="en-US"/>
        </w:rPr>
        <w:t xml:space="preserve"> </w:t>
      </w:r>
      <w:r w:rsidRPr="00C83EDF">
        <w:rPr>
          <w:lang w:val="en-US"/>
        </w:rPr>
        <w:t xml:space="preserve">rich cultural heritage in its true spirit. </w:t>
      </w:r>
    </w:p>
    <w:p w:rsidR="005D7DE8" w:rsidRPr="00C83EDF" w:rsidRDefault="005D7DE8" w:rsidP="003323F3">
      <w:pPr>
        <w:shd w:val="clear" w:color="auto" w:fill="FFFFFF"/>
        <w:spacing w:before="120" w:after="120" w:line="240" w:lineRule="auto"/>
        <w:jc w:val="both"/>
        <w:rPr>
          <w:lang w:val="en-US"/>
        </w:rPr>
      </w:pPr>
      <w:r>
        <w:rPr>
          <w:lang w:val="en-US"/>
        </w:rPr>
        <w:t xml:space="preserve">In her opening remarks, Principal </w:t>
      </w:r>
      <w:r w:rsidRPr="00F14527">
        <w:rPr>
          <w:b/>
          <w:bCs/>
          <w:lang w:val="en-US"/>
        </w:rPr>
        <w:t xml:space="preserve">Prof. M. </w:t>
      </w:r>
      <w:proofErr w:type="spellStart"/>
      <w:r w:rsidRPr="00F14527">
        <w:rPr>
          <w:b/>
          <w:bCs/>
          <w:lang w:val="en-US"/>
        </w:rPr>
        <w:t>Vijjulatha</w:t>
      </w:r>
      <w:proofErr w:type="spellEnd"/>
      <w:r>
        <w:rPr>
          <w:lang w:val="en-US"/>
        </w:rPr>
        <w:t xml:space="preserve"> highlighted upon the need to preserve our heritage both tangible and intangible. </w:t>
      </w:r>
      <w:r w:rsidRPr="00F14527">
        <w:rPr>
          <w:b/>
          <w:bCs/>
          <w:lang w:val="en-US"/>
        </w:rPr>
        <w:t xml:space="preserve">Dr. </w:t>
      </w:r>
      <w:proofErr w:type="spellStart"/>
      <w:r w:rsidRPr="00F14527">
        <w:rPr>
          <w:b/>
          <w:bCs/>
          <w:lang w:val="en-US"/>
        </w:rPr>
        <w:t>Aruna</w:t>
      </w:r>
      <w:proofErr w:type="spellEnd"/>
      <w:r w:rsidRPr="00F14527">
        <w:rPr>
          <w:b/>
          <w:bCs/>
          <w:lang w:val="en-US"/>
        </w:rPr>
        <w:t xml:space="preserve"> </w:t>
      </w:r>
      <w:proofErr w:type="spellStart"/>
      <w:r w:rsidRPr="00F14527">
        <w:rPr>
          <w:b/>
          <w:bCs/>
          <w:lang w:val="en-US"/>
        </w:rPr>
        <w:t>Pariti</w:t>
      </w:r>
      <w:proofErr w:type="spellEnd"/>
      <w:r>
        <w:rPr>
          <w:lang w:val="en-US"/>
        </w:rPr>
        <w:t>, convener of the Webinar described the importance of the Webinar as both the sites were recently declared as World Heritage sites. Further bringing the experts who were directly involved in the preparation of the Dossier and its submission to UNESCO, on a single platform through this webinar assumed great importance. While Shri</w:t>
      </w:r>
      <w:r w:rsidRPr="00F14527">
        <w:rPr>
          <w:b/>
          <w:bCs/>
          <w:lang w:val="en-US"/>
        </w:rPr>
        <w:t xml:space="preserve">. R.S. </w:t>
      </w:r>
      <w:proofErr w:type="spellStart"/>
      <w:r w:rsidRPr="00F14527">
        <w:rPr>
          <w:b/>
          <w:bCs/>
          <w:lang w:val="en-US"/>
        </w:rPr>
        <w:t>Rawat</w:t>
      </w:r>
      <w:proofErr w:type="spellEnd"/>
      <w:r>
        <w:rPr>
          <w:lang w:val="en-US"/>
        </w:rPr>
        <w:t xml:space="preserve"> highlighted his contribution in getting the World Heritage status to </w:t>
      </w:r>
      <w:proofErr w:type="spellStart"/>
      <w:r>
        <w:rPr>
          <w:lang w:val="en-US"/>
        </w:rPr>
        <w:t>Dholavira</w:t>
      </w:r>
      <w:proofErr w:type="spellEnd"/>
      <w:r>
        <w:rPr>
          <w:lang w:val="en-US"/>
        </w:rPr>
        <w:t xml:space="preserve"> and also showed the significant features of the site, the other speakers Prof. M. Pandu </w:t>
      </w:r>
      <w:proofErr w:type="spellStart"/>
      <w:r>
        <w:rPr>
          <w:lang w:val="en-US"/>
        </w:rPr>
        <w:t>Ranga</w:t>
      </w:r>
      <w:proofErr w:type="spellEnd"/>
      <w:r>
        <w:rPr>
          <w:lang w:val="en-US"/>
        </w:rPr>
        <w:t xml:space="preserve"> Rao, Dr. E. Siva </w:t>
      </w:r>
      <w:proofErr w:type="spellStart"/>
      <w:r>
        <w:rPr>
          <w:lang w:val="en-US"/>
        </w:rPr>
        <w:t>Nagi</w:t>
      </w:r>
      <w:proofErr w:type="spellEnd"/>
      <w:r>
        <w:rPr>
          <w:lang w:val="en-US"/>
        </w:rPr>
        <w:t xml:space="preserve"> Reddy, Prof. </w:t>
      </w:r>
      <w:proofErr w:type="spellStart"/>
      <w:r>
        <w:rPr>
          <w:lang w:val="en-US"/>
        </w:rPr>
        <w:t>Choodamani</w:t>
      </w:r>
      <w:proofErr w:type="spellEnd"/>
      <w:r>
        <w:rPr>
          <w:lang w:val="en-US"/>
        </w:rPr>
        <w:t xml:space="preserve"> </w:t>
      </w:r>
      <w:proofErr w:type="spellStart"/>
      <w:r>
        <w:rPr>
          <w:lang w:val="en-US"/>
        </w:rPr>
        <w:t>Nandagopal</w:t>
      </w:r>
      <w:proofErr w:type="spellEnd"/>
      <w:r>
        <w:rPr>
          <w:lang w:val="en-US"/>
        </w:rPr>
        <w:t xml:space="preserve">, Shri </w:t>
      </w:r>
      <w:proofErr w:type="spellStart"/>
      <w:r>
        <w:rPr>
          <w:lang w:val="en-US"/>
        </w:rPr>
        <w:t>Babji</w:t>
      </w:r>
      <w:proofErr w:type="spellEnd"/>
      <w:r>
        <w:rPr>
          <w:lang w:val="en-US"/>
        </w:rPr>
        <w:t xml:space="preserve"> Rao </w:t>
      </w:r>
      <w:proofErr w:type="spellStart"/>
      <w:r>
        <w:rPr>
          <w:lang w:val="en-US"/>
        </w:rPr>
        <w:t>garu</w:t>
      </w:r>
      <w:proofErr w:type="spellEnd"/>
      <w:r>
        <w:rPr>
          <w:lang w:val="en-US"/>
        </w:rPr>
        <w:t xml:space="preserve"> and Shri. G.S.V. </w:t>
      </w:r>
      <w:proofErr w:type="spellStart"/>
      <w:r>
        <w:rPr>
          <w:lang w:val="en-US"/>
        </w:rPr>
        <w:t>S</w:t>
      </w:r>
      <w:r w:rsidR="00811FBC">
        <w:rPr>
          <w:lang w:val="en-US"/>
        </w:rPr>
        <w:t>uryan</w:t>
      </w:r>
      <w:r>
        <w:rPr>
          <w:lang w:val="en-US"/>
        </w:rPr>
        <w:t>arayana</w:t>
      </w:r>
      <w:proofErr w:type="spellEnd"/>
      <w:r>
        <w:rPr>
          <w:lang w:val="en-US"/>
        </w:rPr>
        <w:t xml:space="preserve"> Murthy </w:t>
      </w:r>
      <w:proofErr w:type="spellStart"/>
      <w:r>
        <w:rPr>
          <w:lang w:val="en-US"/>
        </w:rPr>
        <w:t>garu</w:t>
      </w:r>
      <w:proofErr w:type="spellEnd"/>
      <w:r>
        <w:rPr>
          <w:lang w:val="en-US"/>
        </w:rPr>
        <w:t xml:space="preserve"> </w:t>
      </w:r>
      <w:r w:rsidR="00484389">
        <w:rPr>
          <w:lang w:val="en-US"/>
        </w:rPr>
        <w:t xml:space="preserve">spoke about their contributions. </w:t>
      </w:r>
      <w:r w:rsidR="00484389" w:rsidRPr="00F14527">
        <w:rPr>
          <w:b/>
          <w:bCs/>
          <w:lang w:val="en-US"/>
        </w:rPr>
        <w:t xml:space="preserve">Prof. Pandu </w:t>
      </w:r>
      <w:proofErr w:type="spellStart"/>
      <w:r w:rsidR="00484389" w:rsidRPr="00F14527">
        <w:rPr>
          <w:b/>
          <w:bCs/>
          <w:lang w:val="en-US"/>
        </w:rPr>
        <w:t>Ranga</w:t>
      </w:r>
      <w:proofErr w:type="spellEnd"/>
      <w:r w:rsidR="00484389" w:rsidRPr="00F14527">
        <w:rPr>
          <w:b/>
          <w:bCs/>
          <w:lang w:val="en-US"/>
        </w:rPr>
        <w:t xml:space="preserve"> Rao</w:t>
      </w:r>
      <w:r>
        <w:rPr>
          <w:lang w:val="en-US"/>
        </w:rPr>
        <w:t xml:space="preserve"> had</w:t>
      </w:r>
      <w:r w:rsidR="00484389">
        <w:rPr>
          <w:lang w:val="en-US"/>
        </w:rPr>
        <w:t xml:space="preserve"> explained the technical aspects of the </w:t>
      </w:r>
      <w:proofErr w:type="spellStart"/>
      <w:r w:rsidR="00484389">
        <w:rPr>
          <w:lang w:val="en-US"/>
        </w:rPr>
        <w:t>Ramappa</w:t>
      </w:r>
      <w:proofErr w:type="spellEnd"/>
      <w:r w:rsidR="00484389">
        <w:rPr>
          <w:lang w:val="en-US"/>
        </w:rPr>
        <w:t xml:space="preserve"> temple and its unique features such as usage of floating bricks, sandbox technology</w:t>
      </w:r>
      <w:r w:rsidR="00165CE0">
        <w:rPr>
          <w:lang w:val="en-US"/>
        </w:rPr>
        <w:t xml:space="preserve"> in the construction of the temple. </w:t>
      </w:r>
      <w:r>
        <w:rPr>
          <w:lang w:val="en-US"/>
        </w:rPr>
        <w:t xml:space="preserve"> </w:t>
      </w:r>
      <w:r w:rsidR="00E50BB9" w:rsidRPr="00F14527">
        <w:rPr>
          <w:b/>
          <w:bCs/>
          <w:lang w:val="en-US"/>
        </w:rPr>
        <w:t xml:space="preserve">Dr. E. Siva </w:t>
      </w:r>
      <w:proofErr w:type="spellStart"/>
      <w:r w:rsidR="00E50BB9" w:rsidRPr="00F14527">
        <w:rPr>
          <w:b/>
          <w:bCs/>
          <w:lang w:val="en-US"/>
        </w:rPr>
        <w:t>Nagi</w:t>
      </w:r>
      <w:proofErr w:type="spellEnd"/>
      <w:r w:rsidR="00E50BB9" w:rsidRPr="00F14527">
        <w:rPr>
          <w:b/>
          <w:bCs/>
          <w:lang w:val="en-US"/>
        </w:rPr>
        <w:t xml:space="preserve"> Reddy</w:t>
      </w:r>
      <w:r w:rsidR="00E50BB9">
        <w:rPr>
          <w:lang w:val="en-US"/>
        </w:rPr>
        <w:t xml:space="preserve"> in his presentation focused on the architectural features of </w:t>
      </w:r>
      <w:proofErr w:type="spellStart"/>
      <w:r w:rsidR="00E50BB9">
        <w:rPr>
          <w:lang w:val="en-US"/>
        </w:rPr>
        <w:t>Ramappa</w:t>
      </w:r>
      <w:proofErr w:type="spellEnd"/>
      <w:r w:rsidR="00E50BB9">
        <w:rPr>
          <w:lang w:val="en-US"/>
        </w:rPr>
        <w:t xml:space="preserve"> Temple like </w:t>
      </w:r>
      <w:proofErr w:type="spellStart"/>
      <w:r w:rsidR="00E50BB9">
        <w:rPr>
          <w:lang w:val="en-US"/>
        </w:rPr>
        <w:t>Adhisthana</w:t>
      </w:r>
      <w:proofErr w:type="spellEnd"/>
      <w:r w:rsidR="00E50BB9">
        <w:rPr>
          <w:lang w:val="en-US"/>
        </w:rPr>
        <w:t xml:space="preserve">, </w:t>
      </w:r>
      <w:proofErr w:type="spellStart"/>
      <w:r w:rsidR="00E50BB9">
        <w:rPr>
          <w:lang w:val="en-US"/>
        </w:rPr>
        <w:t>upapitha</w:t>
      </w:r>
      <w:proofErr w:type="spellEnd"/>
      <w:r w:rsidR="00E50BB9">
        <w:rPr>
          <w:lang w:val="en-US"/>
        </w:rPr>
        <w:t xml:space="preserve">, </w:t>
      </w:r>
      <w:proofErr w:type="spellStart"/>
      <w:r w:rsidR="00E50BB9">
        <w:rPr>
          <w:lang w:val="en-US"/>
        </w:rPr>
        <w:t>sikhara</w:t>
      </w:r>
      <w:proofErr w:type="spellEnd"/>
      <w:r w:rsidR="00E50BB9">
        <w:rPr>
          <w:lang w:val="en-US"/>
        </w:rPr>
        <w:t xml:space="preserve">, </w:t>
      </w:r>
      <w:proofErr w:type="spellStart"/>
      <w:r w:rsidR="00E50BB9">
        <w:rPr>
          <w:lang w:val="en-US"/>
        </w:rPr>
        <w:t>garbhagriha</w:t>
      </w:r>
      <w:proofErr w:type="spellEnd"/>
      <w:r w:rsidR="00E50BB9">
        <w:rPr>
          <w:lang w:val="en-US"/>
        </w:rPr>
        <w:t xml:space="preserve"> and so on.</w:t>
      </w:r>
      <w:r w:rsidR="00395558">
        <w:rPr>
          <w:lang w:val="en-US"/>
        </w:rPr>
        <w:t xml:space="preserve"> In her presentation on the sculptural representations on the temple, </w:t>
      </w:r>
      <w:r w:rsidR="00395558" w:rsidRPr="00F14527">
        <w:rPr>
          <w:b/>
          <w:bCs/>
          <w:lang w:val="en-US"/>
        </w:rPr>
        <w:t xml:space="preserve">Prof. </w:t>
      </w:r>
      <w:proofErr w:type="spellStart"/>
      <w:proofErr w:type="gramStart"/>
      <w:r w:rsidR="00395558" w:rsidRPr="00F14527">
        <w:rPr>
          <w:b/>
          <w:bCs/>
          <w:lang w:val="en-US"/>
        </w:rPr>
        <w:t>Choodamani</w:t>
      </w:r>
      <w:proofErr w:type="spellEnd"/>
      <w:r w:rsidR="00395558" w:rsidRPr="00F14527">
        <w:rPr>
          <w:b/>
          <w:bCs/>
          <w:lang w:val="en-US"/>
        </w:rPr>
        <w:t xml:space="preserve">  </w:t>
      </w:r>
      <w:proofErr w:type="spellStart"/>
      <w:r w:rsidR="00395558" w:rsidRPr="00F14527">
        <w:rPr>
          <w:b/>
          <w:bCs/>
          <w:lang w:val="en-US"/>
        </w:rPr>
        <w:t>Nandagopal</w:t>
      </w:r>
      <w:proofErr w:type="spellEnd"/>
      <w:proofErr w:type="gramEnd"/>
      <w:r w:rsidR="00395558">
        <w:rPr>
          <w:lang w:val="en-US"/>
        </w:rPr>
        <w:t xml:space="preserve"> </w:t>
      </w:r>
      <w:r w:rsidR="00811FBC">
        <w:rPr>
          <w:lang w:val="en-US"/>
        </w:rPr>
        <w:t xml:space="preserve">gave an interesting description of the dancing girls depicted on the temple walls. At the technical front, both </w:t>
      </w:r>
      <w:r w:rsidR="00811FBC" w:rsidRPr="00F14527">
        <w:rPr>
          <w:b/>
          <w:bCs/>
          <w:lang w:val="en-US"/>
        </w:rPr>
        <w:t xml:space="preserve">Shri </w:t>
      </w:r>
      <w:proofErr w:type="spellStart"/>
      <w:r w:rsidR="00811FBC" w:rsidRPr="00F14527">
        <w:rPr>
          <w:b/>
          <w:bCs/>
          <w:lang w:val="en-US"/>
        </w:rPr>
        <w:t>Babjirao</w:t>
      </w:r>
      <w:proofErr w:type="spellEnd"/>
      <w:r w:rsidR="00811FBC" w:rsidRPr="00F14527">
        <w:rPr>
          <w:b/>
          <w:bCs/>
          <w:lang w:val="en-US"/>
        </w:rPr>
        <w:t xml:space="preserve"> </w:t>
      </w:r>
      <w:proofErr w:type="spellStart"/>
      <w:r w:rsidR="00811FBC" w:rsidRPr="00F14527">
        <w:rPr>
          <w:b/>
          <w:bCs/>
          <w:lang w:val="en-US"/>
        </w:rPr>
        <w:t>garu</w:t>
      </w:r>
      <w:proofErr w:type="spellEnd"/>
      <w:r w:rsidR="00811FBC">
        <w:rPr>
          <w:lang w:val="en-US"/>
        </w:rPr>
        <w:t xml:space="preserve"> and </w:t>
      </w:r>
      <w:r w:rsidR="00811FBC" w:rsidRPr="00F14527">
        <w:rPr>
          <w:b/>
          <w:bCs/>
          <w:lang w:val="en-US"/>
        </w:rPr>
        <w:t xml:space="preserve">Shri. G.S.V </w:t>
      </w:r>
      <w:proofErr w:type="spellStart"/>
      <w:r w:rsidR="00811FBC" w:rsidRPr="00F14527">
        <w:rPr>
          <w:b/>
          <w:bCs/>
          <w:lang w:val="en-US"/>
        </w:rPr>
        <w:t>Suryanarayana</w:t>
      </w:r>
      <w:proofErr w:type="spellEnd"/>
      <w:r w:rsidR="00811FBC" w:rsidRPr="00F14527">
        <w:rPr>
          <w:b/>
          <w:bCs/>
          <w:lang w:val="en-US"/>
        </w:rPr>
        <w:t xml:space="preserve"> Murthy</w:t>
      </w:r>
      <w:r w:rsidR="00811FBC">
        <w:rPr>
          <w:lang w:val="en-US"/>
        </w:rPr>
        <w:t xml:space="preserve"> </w:t>
      </w:r>
      <w:proofErr w:type="spellStart"/>
      <w:r w:rsidR="00811FBC">
        <w:rPr>
          <w:lang w:val="en-US"/>
        </w:rPr>
        <w:t>garu</w:t>
      </w:r>
      <w:proofErr w:type="spellEnd"/>
      <w:r w:rsidR="00811FBC">
        <w:rPr>
          <w:lang w:val="en-US"/>
        </w:rPr>
        <w:t xml:space="preserve"> explained the processes and travails involved in the preparation of the Dossier and its final submission. The webinar w</w:t>
      </w:r>
      <w:r w:rsidR="00733DA1">
        <w:rPr>
          <w:lang w:val="en-US"/>
        </w:rPr>
        <w:t xml:space="preserve">ent on for four and half hours attended by 100 students on Google meet and viewed by many on </w:t>
      </w:r>
      <w:proofErr w:type="spellStart"/>
      <w:r w:rsidR="00733DA1">
        <w:rPr>
          <w:lang w:val="en-US"/>
        </w:rPr>
        <w:t>youtube</w:t>
      </w:r>
      <w:proofErr w:type="spellEnd"/>
      <w:r w:rsidR="00733DA1">
        <w:rPr>
          <w:lang w:val="en-US"/>
        </w:rPr>
        <w:t xml:space="preserve">. </w:t>
      </w:r>
      <w:bookmarkStart w:id="0" w:name="_GoBack"/>
      <w:bookmarkEnd w:id="0"/>
    </w:p>
    <w:p w:rsidR="00761F9D" w:rsidRDefault="00761F9D" w:rsidP="003323F3">
      <w:pPr>
        <w:shd w:val="clear" w:color="auto" w:fill="FFFFFF"/>
        <w:spacing w:before="120" w:after="120" w:line="240" w:lineRule="auto"/>
        <w:jc w:val="both"/>
        <w:rPr>
          <w:rFonts w:ascii="Arial" w:eastAsia="Times New Roman" w:hAnsi="Arial" w:cs="Arial"/>
          <w:b/>
          <w:bCs/>
          <w:color w:val="202122"/>
          <w:sz w:val="21"/>
          <w:szCs w:val="21"/>
          <w:lang w:eastAsia="en-IN"/>
        </w:rPr>
      </w:pPr>
    </w:p>
    <w:p w:rsidR="00761F9D" w:rsidRDefault="00761F9D" w:rsidP="003323F3">
      <w:pPr>
        <w:jc w:val="both"/>
        <w:rPr>
          <w:lang w:val="en-US"/>
        </w:rPr>
      </w:pPr>
    </w:p>
    <w:p w:rsidR="00761F9D" w:rsidRDefault="00761F9D"/>
    <w:p w:rsidR="00EB7874" w:rsidRDefault="00EB7874"/>
    <w:p w:rsidR="00EB7874" w:rsidRDefault="00EB7874"/>
    <w:p w:rsidR="00EB7874" w:rsidRDefault="00EB7874"/>
    <w:p w:rsidR="00EB7874" w:rsidRDefault="00EB7874"/>
    <w:p w:rsidR="008E2482" w:rsidRDefault="001E67C3">
      <w:r w:rsidRPr="001E67C3">
        <w:rPr>
          <w:noProof/>
          <w:lang w:eastAsia="en-IN"/>
        </w:rPr>
        <w:drawing>
          <wp:inline distT="0" distB="0" distL="0" distR="0">
            <wp:extent cx="2237893" cy="1626883"/>
            <wp:effectExtent l="0" t="0" r="0" b="0"/>
            <wp:docPr id="2" name="Picture 2" descr="C:\Users\aruna\Downloads\WhatsApp Image 2021-08-18 at 09.38.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una\Downloads\WhatsApp Image 2021-08-18 at 09.38.19.jpe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263110" cy="1645215"/>
                    </a:xfrm>
                    <a:prstGeom prst="rect">
                      <a:avLst/>
                    </a:prstGeom>
                    <a:noFill/>
                    <a:ln>
                      <a:noFill/>
                    </a:ln>
                  </pic:spPr>
                </pic:pic>
              </a:graphicData>
            </a:graphic>
          </wp:inline>
        </w:drawing>
      </w:r>
      <w:r w:rsidRPr="001E67C3">
        <w:rPr>
          <w:noProof/>
          <w:lang w:eastAsia="en-IN"/>
        </w:rPr>
        <w:drawing>
          <wp:inline distT="0" distB="0" distL="0" distR="0" wp14:anchorId="156383EC" wp14:editId="25C8BFE4">
            <wp:extent cx="2406241" cy="165844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463597" cy="1697980"/>
                    </a:xfrm>
                    <a:prstGeom prst="rect">
                      <a:avLst/>
                    </a:prstGeom>
                  </pic:spPr>
                </pic:pic>
              </a:graphicData>
            </a:graphic>
          </wp:inline>
        </w:drawing>
      </w:r>
    </w:p>
    <w:p w:rsidR="008E2482" w:rsidRDefault="001E67C3">
      <w:r w:rsidRPr="001E67C3">
        <w:rPr>
          <w:noProof/>
          <w:lang w:eastAsia="en-IN"/>
        </w:rPr>
        <w:drawing>
          <wp:inline distT="0" distB="0" distL="0" distR="0" wp14:anchorId="67FF3527" wp14:editId="2074E311">
            <wp:extent cx="3164434" cy="24225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3175761" cy="2431255"/>
                    </a:xfrm>
                    <a:prstGeom prst="rect">
                      <a:avLst/>
                    </a:prstGeom>
                  </pic:spPr>
                </pic:pic>
              </a:graphicData>
            </a:graphic>
          </wp:inline>
        </w:drawing>
      </w:r>
      <w:r w:rsidR="00EB7874" w:rsidRPr="001A310D">
        <w:rPr>
          <w:noProof/>
          <w:lang w:eastAsia="en-IN"/>
        </w:rPr>
        <w:drawing>
          <wp:inline distT="0" distB="0" distL="0" distR="0" wp14:anchorId="315917EB" wp14:editId="41F76697">
            <wp:extent cx="3185763" cy="24229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244120" cy="2467366"/>
                    </a:xfrm>
                    <a:prstGeom prst="rect">
                      <a:avLst/>
                    </a:prstGeom>
                  </pic:spPr>
                </pic:pic>
              </a:graphicData>
            </a:graphic>
          </wp:inline>
        </w:drawing>
      </w:r>
    </w:p>
    <w:p w:rsidR="008E2482" w:rsidRDefault="001A310D">
      <w:r w:rsidRPr="001A310D">
        <w:rPr>
          <w:noProof/>
          <w:lang w:eastAsia="en-IN"/>
        </w:rPr>
        <w:drawing>
          <wp:inline distT="0" distB="0" distL="0" distR="0" wp14:anchorId="0BB4362B" wp14:editId="1B8EBE4E">
            <wp:extent cx="2449711" cy="1480921"/>
            <wp:effectExtent l="0" t="0" r="8255"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21912" t="17182"/>
                    <a:stretch/>
                  </pic:blipFill>
                  <pic:spPr bwMode="auto">
                    <a:xfrm>
                      <a:off x="0" y="0"/>
                      <a:ext cx="2465611" cy="1490533"/>
                    </a:xfrm>
                    <a:prstGeom prst="rect">
                      <a:avLst/>
                    </a:prstGeom>
                    <a:ln>
                      <a:noFill/>
                    </a:ln>
                    <a:extLst>
                      <a:ext uri="{53640926-AAD7-44D8-BBD7-CCE9431645EC}">
                        <a14:shadowObscured xmlns:a14="http://schemas.microsoft.com/office/drawing/2010/main"/>
                      </a:ext>
                    </a:extLst>
                  </pic:spPr>
                </pic:pic>
              </a:graphicData>
            </a:graphic>
          </wp:inline>
        </w:drawing>
      </w:r>
      <w:r w:rsidR="007A76DE">
        <w:rPr>
          <w:noProof/>
          <w:lang w:eastAsia="en-IN"/>
        </w:rPr>
        <w:t xml:space="preserve">                   </w:t>
      </w:r>
      <w:r w:rsidR="00EB7874" w:rsidRPr="001A310D">
        <w:rPr>
          <w:noProof/>
          <w:lang w:eastAsia="en-IN"/>
        </w:rPr>
        <w:drawing>
          <wp:inline distT="0" distB="0" distL="0" distR="0" wp14:anchorId="4E277008" wp14:editId="5A01B780">
            <wp:extent cx="2588895" cy="1412702"/>
            <wp:effectExtent l="0" t="0" r="190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1510" t="19238"/>
                    <a:stretch/>
                  </pic:blipFill>
                  <pic:spPr bwMode="auto">
                    <a:xfrm>
                      <a:off x="0" y="0"/>
                      <a:ext cx="2606052" cy="1422064"/>
                    </a:xfrm>
                    <a:prstGeom prst="rect">
                      <a:avLst/>
                    </a:prstGeom>
                    <a:ln>
                      <a:noFill/>
                    </a:ln>
                    <a:extLst>
                      <a:ext uri="{53640926-AAD7-44D8-BBD7-CCE9431645EC}">
                        <a14:shadowObscured xmlns:a14="http://schemas.microsoft.com/office/drawing/2010/main"/>
                      </a:ext>
                    </a:extLst>
                  </pic:spPr>
                </pic:pic>
              </a:graphicData>
            </a:graphic>
          </wp:inline>
        </w:drawing>
      </w:r>
    </w:p>
    <w:p w:rsidR="001A310D" w:rsidRDefault="001A310D">
      <w:r w:rsidRPr="001A310D">
        <w:rPr>
          <w:noProof/>
          <w:lang w:eastAsia="en-IN"/>
        </w:rPr>
        <w:drawing>
          <wp:inline distT="0" distB="0" distL="0" distR="0" wp14:anchorId="2FCACD7E" wp14:editId="123A3524">
            <wp:extent cx="2449636" cy="1321308"/>
            <wp:effectExtent l="0" t="0" r="825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912" t="19054"/>
                    <a:stretch/>
                  </pic:blipFill>
                  <pic:spPr bwMode="auto">
                    <a:xfrm>
                      <a:off x="0" y="0"/>
                      <a:ext cx="2474874" cy="1334921"/>
                    </a:xfrm>
                    <a:prstGeom prst="rect">
                      <a:avLst/>
                    </a:prstGeom>
                    <a:ln>
                      <a:noFill/>
                    </a:ln>
                    <a:extLst>
                      <a:ext uri="{53640926-AAD7-44D8-BBD7-CCE9431645EC}">
                        <a14:shadowObscured xmlns:a14="http://schemas.microsoft.com/office/drawing/2010/main"/>
                      </a:ext>
                    </a:extLst>
                  </pic:spPr>
                </pic:pic>
              </a:graphicData>
            </a:graphic>
          </wp:inline>
        </w:drawing>
      </w:r>
      <w:r w:rsidR="006F7E58">
        <w:rPr>
          <w:noProof/>
          <w:lang w:eastAsia="en-IN"/>
        </w:rPr>
        <w:t xml:space="preserve">                    </w:t>
      </w:r>
      <w:r w:rsidR="00EB7874" w:rsidRPr="001A310D">
        <w:rPr>
          <w:noProof/>
          <w:lang w:eastAsia="en-IN"/>
        </w:rPr>
        <w:drawing>
          <wp:inline distT="0" distB="0" distL="0" distR="0" wp14:anchorId="53EAB4EA" wp14:editId="6E2B610E">
            <wp:extent cx="2601221" cy="1313612"/>
            <wp:effectExtent l="0" t="0" r="889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0367" t="16615"/>
                    <a:stretch/>
                  </pic:blipFill>
                  <pic:spPr bwMode="auto">
                    <a:xfrm>
                      <a:off x="0" y="0"/>
                      <a:ext cx="2647916" cy="1337193"/>
                    </a:xfrm>
                    <a:prstGeom prst="rect">
                      <a:avLst/>
                    </a:prstGeom>
                    <a:ln>
                      <a:noFill/>
                    </a:ln>
                    <a:extLst>
                      <a:ext uri="{53640926-AAD7-44D8-BBD7-CCE9431645EC}">
                        <a14:shadowObscured xmlns:a14="http://schemas.microsoft.com/office/drawing/2010/main"/>
                      </a:ext>
                    </a:extLst>
                  </pic:spPr>
                </pic:pic>
              </a:graphicData>
            </a:graphic>
          </wp:inline>
        </w:drawing>
      </w:r>
    </w:p>
    <w:p w:rsidR="001A310D" w:rsidRDefault="001A310D">
      <w:r w:rsidRPr="001A310D">
        <w:rPr>
          <w:noProof/>
          <w:lang w:eastAsia="en-IN"/>
        </w:rPr>
        <w:lastRenderedPageBreak/>
        <w:drawing>
          <wp:inline distT="0" distB="0" distL="0" distR="0" wp14:anchorId="73F11149" wp14:editId="216FB87A">
            <wp:extent cx="2955340" cy="1732093"/>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84270" cy="1749048"/>
                    </a:xfrm>
                    <a:prstGeom prst="rect">
                      <a:avLst/>
                    </a:prstGeom>
                  </pic:spPr>
                </pic:pic>
              </a:graphicData>
            </a:graphic>
          </wp:inline>
        </w:drawing>
      </w:r>
      <w:r w:rsidR="00EB7874">
        <w:rPr>
          <w:noProof/>
          <w:lang w:eastAsia="en-IN"/>
        </w:rPr>
        <w:t xml:space="preserve">  </w:t>
      </w:r>
      <w:r w:rsidRPr="001A310D">
        <w:rPr>
          <w:noProof/>
          <w:lang w:eastAsia="en-IN"/>
        </w:rPr>
        <w:drawing>
          <wp:inline distT="0" distB="0" distL="0" distR="0" wp14:anchorId="0156B81A" wp14:editId="34C57DC4">
            <wp:extent cx="3306471" cy="1770266"/>
            <wp:effectExtent l="0" t="0" r="8255"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372789" cy="1805772"/>
                    </a:xfrm>
                    <a:prstGeom prst="rect">
                      <a:avLst/>
                    </a:prstGeom>
                  </pic:spPr>
                </pic:pic>
              </a:graphicData>
            </a:graphic>
          </wp:inline>
        </w:drawing>
      </w:r>
    </w:p>
    <w:p w:rsidR="001A310D" w:rsidRDefault="001A310D">
      <w:r w:rsidRPr="001A310D">
        <w:rPr>
          <w:noProof/>
          <w:lang w:eastAsia="en-IN"/>
        </w:rPr>
        <w:drawing>
          <wp:inline distT="0" distB="0" distL="0" distR="0" wp14:anchorId="651F3C23" wp14:editId="71334F84">
            <wp:extent cx="3288040" cy="1520952"/>
            <wp:effectExtent l="0" t="0" r="762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20998" cy="1536197"/>
                    </a:xfrm>
                    <a:prstGeom prst="rect">
                      <a:avLst/>
                    </a:prstGeom>
                  </pic:spPr>
                </pic:pic>
              </a:graphicData>
            </a:graphic>
          </wp:inline>
        </w:drawing>
      </w:r>
      <w:r w:rsidR="00EB7874">
        <w:rPr>
          <w:noProof/>
          <w:lang w:eastAsia="en-IN"/>
        </w:rPr>
        <w:t xml:space="preserve">   </w:t>
      </w:r>
      <w:r w:rsidRPr="001A310D">
        <w:rPr>
          <w:noProof/>
          <w:lang w:eastAsia="en-IN"/>
        </w:rPr>
        <w:drawing>
          <wp:inline distT="0" distB="0" distL="0" distR="0" wp14:anchorId="0C634685" wp14:editId="12467AA0">
            <wp:extent cx="2955341" cy="1554855"/>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996"/>
                    <a:stretch/>
                  </pic:blipFill>
                  <pic:spPr bwMode="auto">
                    <a:xfrm>
                      <a:off x="0" y="0"/>
                      <a:ext cx="3001673" cy="1579231"/>
                    </a:xfrm>
                    <a:prstGeom prst="rect">
                      <a:avLst/>
                    </a:prstGeom>
                    <a:ln>
                      <a:noFill/>
                    </a:ln>
                    <a:extLst>
                      <a:ext uri="{53640926-AAD7-44D8-BBD7-CCE9431645EC}">
                        <a14:shadowObscured xmlns:a14="http://schemas.microsoft.com/office/drawing/2010/main"/>
                      </a:ext>
                    </a:extLst>
                  </pic:spPr>
                </pic:pic>
              </a:graphicData>
            </a:graphic>
          </wp:inline>
        </w:drawing>
      </w:r>
    </w:p>
    <w:p w:rsidR="00DA5207" w:rsidRDefault="00EB7874">
      <w:r w:rsidRPr="00DA5207">
        <w:rPr>
          <w:noProof/>
          <w:lang w:eastAsia="en-IN"/>
        </w:rPr>
        <w:drawing>
          <wp:inline distT="0" distB="0" distL="0" distR="0" wp14:anchorId="10631A36" wp14:editId="44F1555F">
            <wp:extent cx="3247390" cy="1595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170"/>
                    <a:stretch/>
                  </pic:blipFill>
                  <pic:spPr bwMode="auto">
                    <a:xfrm>
                      <a:off x="0" y="0"/>
                      <a:ext cx="3295152" cy="1619225"/>
                    </a:xfrm>
                    <a:prstGeom prst="rect">
                      <a:avLst/>
                    </a:prstGeom>
                    <a:ln>
                      <a:noFill/>
                    </a:ln>
                    <a:extLst>
                      <a:ext uri="{53640926-AAD7-44D8-BBD7-CCE9431645EC}">
                        <a14:shadowObscured xmlns:a14="http://schemas.microsoft.com/office/drawing/2010/main"/>
                      </a:ext>
                    </a:extLst>
                  </pic:spPr>
                </pic:pic>
              </a:graphicData>
            </a:graphic>
          </wp:inline>
        </w:drawing>
      </w:r>
      <w:r w:rsidR="007A76DE">
        <w:rPr>
          <w:noProof/>
          <w:lang w:eastAsia="en-IN"/>
        </w:rPr>
        <w:t xml:space="preserve">    </w:t>
      </w:r>
      <w:r w:rsidR="00DA5207" w:rsidRPr="00DA5207">
        <w:rPr>
          <w:noProof/>
          <w:lang w:eastAsia="en-IN"/>
        </w:rPr>
        <w:drawing>
          <wp:inline distT="0" distB="0" distL="0" distR="0" wp14:anchorId="028AF929" wp14:editId="0F4F92DC">
            <wp:extent cx="2957502" cy="158800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444" t="10891"/>
                    <a:stretch/>
                  </pic:blipFill>
                  <pic:spPr bwMode="auto">
                    <a:xfrm>
                      <a:off x="0" y="0"/>
                      <a:ext cx="3011892" cy="1617212"/>
                    </a:xfrm>
                    <a:prstGeom prst="rect">
                      <a:avLst/>
                    </a:prstGeom>
                    <a:ln>
                      <a:noFill/>
                    </a:ln>
                    <a:extLst>
                      <a:ext uri="{53640926-AAD7-44D8-BBD7-CCE9431645EC}">
                        <a14:shadowObscured xmlns:a14="http://schemas.microsoft.com/office/drawing/2010/main"/>
                      </a:ext>
                    </a:extLst>
                  </pic:spPr>
                </pic:pic>
              </a:graphicData>
            </a:graphic>
          </wp:inline>
        </w:drawing>
      </w:r>
    </w:p>
    <w:p w:rsidR="00DA5207" w:rsidRDefault="00DA5207">
      <w:r w:rsidRPr="00DA5207">
        <w:rPr>
          <w:noProof/>
          <w:lang w:eastAsia="en-IN"/>
        </w:rPr>
        <w:drawing>
          <wp:inline distT="0" distB="0" distL="0" distR="0" wp14:anchorId="505C864C" wp14:editId="2A286E39">
            <wp:extent cx="3247948" cy="165290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51389" cy="1654656"/>
                    </a:xfrm>
                    <a:prstGeom prst="rect">
                      <a:avLst/>
                    </a:prstGeom>
                  </pic:spPr>
                </pic:pic>
              </a:graphicData>
            </a:graphic>
          </wp:inline>
        </w:drawing>
      </w:r>
      <w:r w:rsidR="00EB7874">
        <w:rPr>
          <w:noProof/>
          <w:lang w:eastAsia="en-IN"/>
        </w:rPr>
        <w:t xml:space="preserve">  </w:t>
      </w:r>
      <w:r w:rsidRPr="00DA5207">
        <w:rPr>
          <w:noProof/>
          <w:lang w:eastAsia="en-IN"/>
        </w:rPr>
        <w:drawing>
          <wp:inline distT="0" distB="0" distL="0" distR="0" wp14:anchorId="3E648E29" wp14:editId="3F1D1041">
            <wp:extent cx="3079674" cy="1659890"/>
            <wp:effectExtent l="0" t="0" r="698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30349" cy="1687203"/>
                    </a:xfrm>
                    <a:prstGeom prst="rect">
                      <a:avLst/>
                    </a:prstGeom>
                  </pic:spPr>
                </pic:pic>
              </a:graphicData>
            </a:graphic>
          </wp:inline>
        </w:drawing>
      </w:r>
    </w:p>
    <w:p w:rsidR="00DA5207" w:rsidRDefault="00DA5207">
      <w:r w:rsidRPr="00DA5207">
        <w:rPr>
          <w:noProof/>
          <w:lang w:eastAsia="en-IN"/>
        </w:rPr>
        <w:drawing>
          <wp:inline distT="0" distB="0" distL="0" distR="0" wp14:anchorId="7219F793" wp14:editId="49C353BE">
            <wp:extent cx="2918764" cy="1308735"/>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6259" t="13044"/>
                    <a:stretch/>
                  </pic:blipFill>
                  <pic:spPr bwMode="auto">
                    <a:xfrm>
                      <a:off x="0" y="0"/>
                      <a:ext cx="2951887" cy="1323587"/>
                    </a:xfrm>
                    <a:prstGeom prst="rect">
                      <a:avLst/>
                    </a:prstGeom>
                    <a:ln>
                      <a:noFill/>
                    </a:ln>
                    <a:extLst>
                      <a:ext uri="{53640926-AAD7-44D8-BBD7-CCE9431645EC}">
                        <a14:shadowObscured xmlns:a14="http://schemas.microsoft.com/office/drawing/2010/main"/>
                      </a:ext>
                    </a:extLst>
                  </pic:spPr>
                </pic:pic>
              </a:graphicData>
            </a:graphic>
          </wp:inline>
        </w:drawing>
      </w:r>
      <w:r w:rsidR="000B189F">
        <w:rPr>
          <w:noProof/>
          <w:lang w:eastAsia="en-IN"/>
        </w:rPr>
        <w:t xml:space="preserve">     </w:t>
      </w:r>
      <w:r w:rsidRPr="00DA5207">
        <w:rPr>
          <w:noProof/>
          <w:lang w:eastAsia="en-IN"/>
        </w:rPr>
        <w:drawing>
          <wp:inline distT="0" distB="0" distL="0" distR="0" wp14:anchorId="48CB0902" wp14:editId="539DEE1A">
            <wp:extent cx="2710686" cy="1256817"/>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6639" t="13524"/>
                    <a:stretch/>
                  </pic:blipFill>
                  <pic:spPr bwMode="auto">
                    <a:xfrm>
                      <a:off x="0" y="0"/>
                      <a:ext cx="2736548" cy="1268808"/>
                    </a:xfrm>
                    <a:prstGeom prst="rect">
                      <a:avLst/>
                    </a:prstGeom>
                    <a:ln>
                      <a:noFill/>
                    </a:ln>
                    <a:extLst>
                      <a:ext uri="{53640926-AAD7-44D8-BBD7-CCE9431645EC}">
                        <a14:shadowObscured xmlns:a14="http://schemas.microsoft.com/office/drawing/2010/main"/>
                      </a:ext>
                    </a:extLst>
                  </pic:spPr>
                </pic:pic>
              </a:graphicData>
            </a:graphic>
          </wp:inline>
        </w:drawing>
      </w:r>
    </w:p>
    <w:p w:rsidR="00DA5207" w:rsidRDefault="000B189F">
      <w:r>
        <w:rPr>
          <w:noProof/>
          <w:lang w:eastAsia="en-IN"/>
        </w:rPr>
        <w:lastRenderedPageBreak/>
        <w:t xml:space="preserve">               </w:t>
      </w:r>
      <w:r w:rsidR="006F7E58" w:rsidRPr="00DA5207">
        <w:rPr>
          <w:noProof/>
          <w:lang w:eastAsia="en-IN"/>
        </w:rPr>
        <w:drawing>
          <wp:inline distT="0" distB="0" distL="0" distR="0" wp14:anchorId="22D3A1B5" wp14:editId="2BEF7253">
            <wp:extent cx="2743200" cy="126873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312" t="10800"/>
                    <a:stretch/>
                  </pic:blipFill>
                  <pic:spPr bwMode="auto">
                    <a:xfrm>
                      <a:off x="0" y="0"/>
                      <a:ext cx="2808649" cy="1299000"/>
                    </a:xfrm>
                    <a:prstGeom prst="rect">
                      <a:avLst/>
                    </a:prstGeom>
                    <a:ln>
                      <a:noFill/>
                    </a:ln>
                    <a:extLst>
                      <a:ext uri="{53640926-AAD7-44D8-BBD7-CCE9431645EC}">
                        <a14:shadowObscured xmlns:a14="http://schemas.microsoft.com/office/drawing/2010/main"/>
                      </a:ext>
                    </a:extLst>
                  </pic:spPr>
                </pic:pic>
              </a:graphicData>
            </a:graphic>
          </wp:inline>
        </w:drawing>
      </w:r>
      <w:r w:rsidR="00DA5207" w:rsidRPr="00DA5207">
        <w:rPr>
          <w:noProof/>
          <w:lang w:eastAsia="en-IN"/>
        </w:rPr>
        <w:drawing>
          <wp:inline distT="0" distB="0" distL="0" distR="0" wp14:anchorId="43DE408B" wp14:editId="405EDADB">
            <wp:extent cx="2735098" cy="1281201"/>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022" t="9320"/>
                    <a:stretch/>
                  </pic:blipFill>
                  <pic:spPr bwMode="auto">
                    <a:xfrm>
                      <a:off x="0" y="0"/>
                      <a:ext cx="2787757" cy="1305868"/>
                    </a:xfrm>
                    <a:prstGeom prst="rect">
                      <a:avLst/>
                    </a:prstGeom>
                    <a:ln>
                      <a:noFill/>
                    </a:ln>
                    <a:extLst>
                      <a:ext uri="{53640926-AAD7-44D8-BBD7-CCE9431645EC}">
                        <a14:shadowObscured xmlns:a14="http://schemas.microsoft.com/office/drawing/2010/main"/>
                      </a:ext>
                    </a:extLst>
                  </pic:spPr>
                </pic:pic>
              </a:graphicData>
            </a:graphic>
          </wp:inline>
        </w:drawing>
      </w:r>
    </w:p>
    <w:p w:rsidR="00DA5207" w:rsidRDefault="00DA5207">
      <w:r w:rsidRPr="00DA5207">
        <w:rPr>
          <w:noProof/>
          <w:lang w:eastAsia="en-IN"/>
        </w:rPr>
        <w:drawing>
          <wp:inline distT="0" distB="0" distL="0" distR="0" wp14:anchorId="4D0CF8EE" wp14:editId="49A8AE96">
            <wp:extent cx="3166669" cy="1497396"/>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305"/>
                    <a:stretch/>
                  </pic:blipFill>
                  <pic:spPr bwMode="auto">
                    <a:xfrm>
                      <a:off x="0" y="0"/>
                      <a:ext cx="3180547" cy="1503959"/>
                    </a:xfrm>
                    <a:prstGeom prst="rect">
                      <a:avLst/>
                    </a:prstGeom>
                    <a:ln>
                      <a:noFill/>
                    </a:ln>
                    <a:extLst>
                      <a:ext uri="{53640926-AAD7-44D8-BBD7-CCE9431645EC}">
                        <a14:shadowObscured xmlns:a14="http://schemas.microsoft.com/office/drawing/2010/main"/>
                      </a:ext>
                    </a:extLst>
                  </pic:spPr>
                </pic:pic>
              </a:graphicData>
            </a:graphic>
          </wp:inline>
        </w:drawing>
      </w:r>
      <w:r w:rsidR="000B189F">
        <w:t xml:space="preserve"> </w:t>
      </w:r>
      <w:r w:rsidRPr="00DA5207">
        <w:rPr>
          <w:noProof/>
          <w:lang w:eastAsia="en-IN"/>
        </w:rPr>
        <w:drawing>
          <wp:inline distT="0" distB="0" distL="0" distR="0" wp14:anchorId="6553F201" wp14:editId="70808E73">
            <wp:extent cx="3211373" cy="1463675"/>
            <wp:effectExtent l="0" t="0" r="825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6772"/>
                    <a:stretch/>
                  </pic:blipFill>
                  <pic:spPr bwMode="auto">
                    <a:xfrm>
                      <a:off x="0" y="0"/>
                      <a:ext cx="3234157" cy="1474060"/>
                    </a:xfrm>
                    <a:prstGeom prst="rect">
                      <a:avLst/>
                    </a:prstGeom>
                    <a:ln>
                      <a:noFill/>
                    </a:ln>
                    <a:extLst>
                      <a:ext uri="{53640926-AAD7-44D8-BBD7-CCE9431645EC}">
                        <a14:shadowObscured xmlns:a14="http://schemas.microsoft.com/office/drawing/2010/main"/>
                      </a:ext>
                    </a:extLst>
                  </pic:spPr>
                </pic:pic>
              </a:graphicData>
            </a:graphic>
          </wp:inline>
        </w:drawing>
      </w:r>
    </w:p>
    <w:p w:rsidR="00DA5207" w:rsidRDefault="00DA5207">
      <w:r w:rsidRPr="00DA5207">
        <w:rPr>
          <w:noProof/>
          <w:lang w:eastAsia="en-IN"/>
        </w:rPr>
        <w:drawing>
          <wp:inline distT="0" distB="0" distL="0" distR="0" wp14:anchorId="57EB68F8" wp14:editId="50C13950">
            <wp:extent cx="3150950" cy="14482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98334" cy="1470055"/>
                    </a:xfrm>
                    <a:prstGeom prst="rect">
                      <a:avLst/>
                    </a:prstGeom>
                  </pic:spPr>
                </pic:pic>
              </a:graphicData>
            </a:graphic>
          </wp:inline>
        </w:drawing>
      </w:r>
      <w:r w:rsidR="000B189F">
        <w:rPr>
          <w:noProof/>
          <w:lang w:eastAsia="en-IN"/>
        </w:rPr>
        <w:t xml:space="preserve">  </w:t>
      </w:r>
      <w:r w:rsidRPr="00DA5207">
        <w:rPr>
          <w:noProof/>
          <w:lang w:eastAsia="en-IN"/>
        </w:rPr>
        <w:drawing>
          <wp:inline distT="0" distB="0" distL="0" distR="0" wp14:anchorId="2A1EC0F9" wp14:editId="225AA488">
            <wp:extent cx="3152851" cy="1440180"/>
            <wp:effectExtent l="0" t="0" r="952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676"/>
                    <a:stretch/>
                  </pic:blipFill>
                  <pic:spPr bwMode="auto">
                    <a:xfrm>
                      <a:off x="0" y="0"/>
                      <a:ext cx="3167468" cy="1446857"/>
                    </a:xfrm>
                    <a:prstGeom prst="rect">
                      <a:avLst/>
                    </a:prstGeom>
                    <a:ln>
                      <a:noFill/>
                    </a:ln>
                    <a:extLst>
                      <a:ext uri="{53640926-AAD7-44D8-BBD7-CCE9431645EC}">
                        <a14:shadowObscured xmlns:a14="http://schemas.microsoft.com/office/drawing/2010/main"/>
                      </a:ext>
                    </a:extLst>
                  </pic:spPr>
                </pic:pic>
              </a:graphicData>
            </a:graphic>
          </wp:inline>
        </w:drawing>
      </w:r>
    </w:p>
    <w:p w:rsidR="00E437B9" w:rsidRDefault="00DA5207">
      <w:r w:rsidRPr="00DA5207">
        <w:rPr>
          <w:noProof/>
          <w:lang w:eastAsia="en-IN"/>
        </w:rPr>
        <w:drawing>
          <wp:inline distT="0" distB="0" distL="0" distR="0" wp14:anchorId="2BE4E8D6" wp14:editId="11633B41">
            <wp:extent cx="3115945" cy="1381014"/>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807" t="9531" b="-113"/>
                    <a:stretch/>
                  </pic:blipFill>
                  <pic:spPr bwMode="auto">
                    <a:xfrm>
                      <a:off x="0" y="0"/>
                      <a:ext cx="3161158" cy="1401053"/>
                    </a:xfrm>
                    <a:prstGeom prst="rect">
                      <a:avLst/>
                    </a:prstGeom>
                    <a:ln>
                      <a:noFill/>
                    </a:ln>
                    <a:extLst>
                      <a:ext uri="{53640926-AAD7-44D8-BBD7-CCE9431645EC}">
                        <a14:shadowObscured xmlns:a14="http://schemas.microsoft.com/office/drawing/2010/main"/>
                      </a:ext>
                    </a:extLst>
                  </pic:spPr>
                </pic:pic>
              </a:graphicData>
            </a:graphic>
          </wp:inline>
        </w:drawing>
      </w:r>
      <w:r w:rsidR="000B189F">
        <w:rPr>
          <w:noProof/>
          <w:lang w:eastAsia="en-IN"/>
        </w:rPr>
        <w:t xml:space="preserve">     </w:t>
      </w:r>
      <w:r w:rsidR="00E437B9" w:rsidRPr="00E437B9">
        <w:rPr>
          <w:noProof/>
          <w:lang w:eastAsia="en-IN"/>
        </w:rPr>
        <w:drawing>
          <wp:inline distT="0" distB="0" distL="0" distR="0" wp14:anchorId="23BA7766" wp14:editId="79ABFB69">
            <wp:extent cx="3086939" cy="137601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591" t="12860"/>
                    <a:stretch/>
                  </pic:blipFill>
                  <pic:spPr bwMode="auto">
                    <a:xfrm>
                      <a:off x="0" y="0"/>
                      <a:ext cx="3116001" cy="1388973"/>
                    </a:xfrm>
                    <a:prstGeom prst="rect">
                      <a:avLst/>
                    </a:prstGeom>
                    <a:ln>
                      <a:noFill/>
                    </a:ln>
                    <a:extLst>
                      <a:ext uri="{53640926-AAD7-44D8-BBD7-CCE9431645EC}">
                        <a14:shadowObscured xmlns:a14="http://schemas.microsoft.com/office/drawing/2010/main"/>
                      </a:ext>
                    </a:extLst>
                  </pic:spPr>
                </pic:pic>
              </a:graphicData>
            </a:graphic>
          </wp:inline>
        </w:drawing>
      </w:r>
    </w:p>
    <w:p w:rsidR="00E437B9" w:rsidRDefault="00E437B9">
      <w:r w:rsidRPr="00E437B9">
        <w:rPr>
          <w:noProof/>
          <w:lang w:eastAsia="en-IN"/>
        </w:rPr>
        <w:drawing>
          <wp:inline distT="0" distB="0" distL="0" distR="0" wp14:anchorId="40BCD6CB" wp14:editId="70905AAB">
            <wp:extent cx="3942512" cy="1430811"/>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5690" t="14925" r="1868" b="9000"/>
                    <a:stretch/>
                  </pic:blipFill>
                  <pic:spPr bwMode="auto">
                    <a:xfrm>
                      <a:off x="0" y="0"/>
                      <a:ext cx="3974032" cy="1442250"/>
                    </a:xfrm>
                    <a:prstGeom prst="rect">
                      <a:avLst/>
                    </a:prstGeom>
                    <a:ln>
                      <a:noFill/>
                    </a:ln>
                    <a:extLst>
                      <a:ext uri="{53640926-AAD7-44D8-BBD7-CCE9431645EC}">
                        <a14:shadowObscured xmlns:a14="http://schemas.microsoft.com/office/drawing/2010/main"/>
                      </a:ext>
                    </a:extLst>
                  </pic:spPr>
                </pic:pic>
              </a:graphicData>
            </a:graphic>
          </wp:inline>
        </w:drawing>
      </w:r>
    </w:p>
    <w:p w:rsidR="00FC1F4F" w:rsidRDefault="008E2482">
      <w:r w:rsidRPr="00643B73">
        <w:rPr>
          <w:noProof/>
          <w:lang w:eastAsia="en-IN"/>
        </w:rPr>
        <w:lastRenderedPageBreak/>
        <w:drawing>
          <wp:inline distT="0" distB="0" distL="0" distR="0" wp14:anchorId="5DBDE573" wp14:editId="59184E08">
            <wp:extent cx="5731510" cy="280733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731510" cy="2807335"/>
                    </a:xfrm>
                    <a:prstGeom prst="rect">
                      <a:avLst/>
                    </a:prstGeom>
                  </pic:spPr>
                </pic:pic>
              </a:graphicData>
            </a:graphic>
          </wp:inline>
        </w:drawing>
      </w:r>
    </w:p>
    <w:sectPr w:rsidR="00FC1F4F" w:rsidSect="00A7169B">
      <w:pgSz w:w="11906" w:h="16838"/>
      <w:pgMar w:top="1440" w:right="566" w:bottom="1440"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Gautami">
    <w:panose1 w:val="020B0502040204020203"/>
    <w:charset w:val="00"/>
    <w:family w:val="swiss"/>
    <w:pitch w:val="variable"/>
    <w:sig w:usb0="002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2123"/>
    <w:rsid w:val="000461AC"/>
    <w:rsid w:val="000B189F"/>
    <w:rsid w:val="00165CE0"/>
    <w:rsid w:val="001A310D"/>
    <w:rsid w:val="001E67C3"/>
    <w:rsid w:val="001F2DE9"/>
    <w:rsid w:val="003323F3"/>
    <w:rsid w:val="00395558"/>
    <w:rsid w:val="00450E0C"/>
    <w:rsid w:val="00484389"/>
    <w:rsid w:val="005D7DE8"/>
    <w:rsid w:val="006F7E58"/>
    <w:rsid w:val="00733DA1"/>
    <w:rsid w:val="00761F9D"/>
    <w:rsid w:val="00762123"/>
    <w:rsid w:val="007A76DE"/>
    <w:rsid w:val="00811FBC"/>
    <w:rsid w:val="008E2482"/>
    <w:rsid w:val="00981952"/>
    <w:rsid w:val="00A7169B"/>
    <w:rsid w:val="00B04960"/>
    <w:rsid w:val="00B32FC4"/>
    <w:rsid w:val="00C808C6"/>
    <w:rsid w:val="00DA5207"/>
    <w:rsid w:val="00E437B9"/>
    <w:rsid w:val="00E50BB9"/>
    <w:rsid w:val="00E61DF7"/>
    <w:rsid w:val="00EB7874"/>
    <w:rsid w:val="00F14527"/>
  </w:rsids>
  <m:mathPr>
    <m:mathFont m:val="Cambria Math"/>
    <m:brkBin m:val="before"/>
    <m:brkBinSub m:val="--"/>
    <m:smallFrac m:val="0"/>
    <m:dispDef/>
    <m:lMargin m:val="0"/>
    <m:rMargin m:val="0"/>
    <m:defJc m:val="centerGroup"/>
    <m:wrapIndent m:val="1440"/>
    <m:intLim m:val="subSup"/>
    <m:naryLim m:val="undOvr"/>
  </m:mathPr>
  <w:themeFontLang w:val="en-IN"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3E2D3BB-24A1-4DA8-8910-1EDF7BD148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te-IN"/>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cs="Gautam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422</TotalTime>
  <Pages>5</Pages>
  <Words>547</Words>
  <Characters>3122</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ARUNA PARITI</dc:creator>
  <cp:keywords/>
  <dc:description/>
  <cp:lastModifiedBy>ARUNA PARITI</cp:lastModifiedBy>
  <cp:revision>18</cp:revision>
  <dcterms:created xsi:type="dcterms:W3CDTF">2021-08-18T12:59:00Z</dcterms:created>
  <dcterms:modified xsi:type="dcterms:W3CDTF">2021-12-11T16:30:00Z</dcterms:modified>
</cp:coreProperties>
</file>